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6F90B" w14:textId="77777777" w:rsidR="00495CF4" w:rsidRDefault="00495CF4" w:rsidP="00495C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  <w:sz w:val="24"/>
          <w:szCs w:val="24"/>
        </w:rPr>
      </w:pPr>
    </w:p>
    <w:p w14:paraId="4DB8A353" w14:textId="7BA4A452" w:rsidR="00495CF4" w:rsidRDefault="00495CF4" w:rsidP="00495C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CHAMADA PÚBLICA Nº </w:t>
      </w:r>
      <w:r w:rsidRPr="00495CF4">
        <w:rPr>
          <w:b/>
          <w:sz w:val="24"/>
          <w:szCs w:val="24"/>
        </w:rPr>
        <w:t>00</w:t>
      </w:r>
      <w:r w:rsidR="00CE35D3">
        <w:rPr>
          <w:b/>
          <w:sz w:val="24"/>
          <w:szCs w:val="24"/>
        </w:rPr>
        <w:t>4</w:t>
      </w:r>
      <w:r w:rsidRPr="00495CF4">
        <w:rPr>
          <w:b/>
          <w:sz w:val="24"/>
          <w:szCs w:val="24"/>
        </w:rPr>
        <w:t>/2024</w:t>
      </w:r>
    </w:p>
    <w:p w14:paraId="3F5E8EB4" w14:textId="77777777" w:rsidR="00495CF4" w:rsidRDefault="00495CF4" w:rsidP="00495C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  <w:sz w:val="24"/>
          <w:szCs w:val="24"/>
        </w:rPr>
      </w:pPr>
    </w:p>
    <w:p w14:paraId="29956A48" w14:textId="77777777" w:rsidR="00495CF4" w:rsidRDefault="00495CF4" w:rsidP="00495CF4">
      <w:pPr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2º PRÊMIO CAU/PB DE EXCELÊNCIA DE TRABALHO </w:t>
      </w:r>
      <w:bookmarkStart w:id="0" w:name="_GoBack"/>
      <w:bookmarkEnd w:id="0"/>
      <w:r>
        <w:rPr>
          <w:b/>
          <w:sz w:val="24"/>
          <w:szCs w:val="24"/>
        </w:rPr>
        <w:t>DE CONCLUSÃO DE CURSO DE GRADUAÇÃO EM ARQUITETURA E URBANISMO</w:t>
      </w:r>
    </w:p>
    <w:p w14:paraId="641B0C4B" w14:textId="77777777" w:rsidR="00495CF4" w:rsidRDefault="00495CF4" w:rsidP="00495CF4">
      <w:pPr>
        <w:spacing w:line="360" w:lineRule="auto"/>
        <w:ind w:firstLine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Ano referência: 2024</w:t>
      </w:r>
    </w:p>
    <w:p w14:paraId="7CB385AA" w14:textId="77777777" w:rsidR="00495CF4" w:rsidRDefault="00495CF4" w:rsidP="00495CF4">
      <w:pPr>
        <w:spacing w:line="360" w:lineRule="auto"/>
        <w:ind w:firstLine="0"/>
        <w:jc w:val="both"/>
        <w:rPr>
          <w:b/>
          <w:sz w:val="24"/>
          <w:szCs w:val="24"/>
        </w:rPr>
      </w:pPr>
    </w:p>
    <w:p w14:paraId="0E1BC498" w14:textId="77777777" w:rsidR="00495CF4" w:rsidRPr="00495CF4" w:rsidRDefault="00495CF4" w:rsidP="00495CF4">
      <w:pPr>
        <w:pStyle w:val="Ttulo2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bookmarkStart w:id="1" w:name="_heading=h.35nkun2" w:colFirst="0" w:colLast="0"/>
      <w:bookmarkEnd w:id="1"/>
      <w:r w:rsidRPr="00495CF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ANEXO I: CRONOGRAMA DE ATIVIDADES</w:t>
      </w:r>
    </w:p>
    <w:p w14:paraId="5A51BC2E" w14:textId="77777777" w:rsidR="00495CF4" w:rsidRDefault="00495CF4" w:rsidP="00495C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b/>
          <w:color w:val="000000"/>
          <w:sz w:val="24"/>
          <w:szCs w:val="24"/>
        </w:rPr>
      </w:pPr>
    </w:p>
    <w:tbl>
      <w:tblPr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9"/>
        <w:gridCol w:w="6587"/>
      </w:tblGrid>
      <w:tr w:rsidR="00495CF4" w14:paraId="684094F3" w14:textId="77777777" w:rsidTr="00AE7CF8">
        <w:trPr>
          <w:jc w:val="center"/>
        </w:trPr>
        <w:tc>
          <w:tcPr>
            <w:tcW w:w="9736" w:type="dxa"/>
            <w:gridSpan w:val="2"/>
          </w:tcPr>
          <w:p w14:paraId="0CAD1D10" w14:textId="77777777" w:rsidR="00495CF4" w:rsidRDefault="00495CF4" w:rsidP="00AE7CF8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ATIVIDADES</w:t>
            </w:r>
          </w:p>
        </w:tc>
      </w:tr>
      <w:tr w:rsidR="00495CF4" w14:paraId="4E2872F4" w14:textId="77777777" w:rsidTr="00AE7CF8">
        <w:trPr>
          <w:jc w:val="center"/>
        </w:trPr>
        <w:tc>
          <w:tcPr>
            <w:tcW w:w="3149" w:type="dxa"/>
          </w:tcPr>
          <w:p w14:paraId="109F1994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Data/ Período</w:t>
            </w:r>
          </w:p>
        </w:tc>
        <w:tc>
          <w:tcPr>
            <w:tcW w:w="6587" w:type="dxa"/>
          </w:tcPr>
          <w:p w14:paraId="42A4FA70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Atividade </w:t>
            </w:r>
          </w:p>
        </w:tc>
      </w:tr>
      <w:tr w:rsidR="00495CF4" w14:paraId="120365FC" w14:textId="77777777" w:rsidTr="00AE7CF8">
        <w:trPr>
          <w:jc w:val="center"/>
        </w:trPr>
        <w:tc>
          <w:tcPr>
            <w:tcW w:w="3149" w:type="dxa"/>
          </w:tcPr>
          <w:p w14:paraId="00CED36F" w14:textId="7777777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5CF4">
              <w:rPr>
                <w:b/>
                <w:sz w:val="24"/>
                <w:szCs w:val="24"/>
              </w:rPr>
              <w:t>01/11/2024</w:t>
            </w:r>
          </w:p>
        </w:tc>
        <w:tc>
          <w:tcPr>
            <w:tcW w:w="6587" w:type="dxa"/>
          </w:tcPr>
          <w:p w14:paraId="1992062B" w14:textId="77777777" w:rsidR="00495CF4" w:rsidRDefault="00495CF4" w:rsidP="00CC1FB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Lançamento oficial do concurso e publicação do regulamento do concurso (Evento de lançamento)</w:t>
            </w:r>
          </w:p>
        </w:tc>
      </w:tr>
      <w:tr w:rsidR="00495CF4" w14:paraId="511BD467" w14:textId="77777777" w:rsidTr="00AE7CF8">
        <w:trPr>
          <w:jc w:val="center"/>
        </w:trPr>
        <w:tc>
          <w:tcPr>
            <w:tcW w:w="3149" w:type="dxa"/>
          </w:tcPr>
          <w:p w14:paraId="276C22AB" w14:textId="7777777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5CF4">
              <w:rPr>
                <w:b/>
                <w:sz w:val="24"/>
                <w:szCs w:val="24"/>
              </w:rPr>
              <w:t>01/11/2024 a 04/11/2024</w:t>
            </w:r>
          </w:p>
        </w:tc>
        <w:tc>
          <w:tcPr>
            <w:tcW w:w="6587" w:type="dxa"/>
          </w:tcPr>
          <w:p w14:paraId="7A7AB918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questionamentos sobre o edital</w:t>
            </w:r>
          </w:p>
        </w:tc>
      </w:tr>
      <w:tr w:rsidR="00495CF4" w14:paraId="0288EFB3" w14:textId="77777777" w:rsidTr="00AE7CF8">
        <w:trPr>
          <w:jc w:val="center"/>
        </w:trPr>
        <w:tc>
          <w:tcPr>
            <w:tcW w:w="3149" w:type="dxa"/>
          </w:tcPr>
          <w:p w14:paraId="33B04D42" w14:textId="7777777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5CF4">
              <w:rPr>
                <w:b/>
                <w:sz w:val="24"/>
                <w:szCs w:val="24"/>
              </w:rPr>
              <w:t>05/11/2024 a 18/11/2024</w:t>
            </w:r>
          </w:p>
        </w:tc>
        <w:tc>
          <w:tcPr>
            <w:tcW w:w="6587" w:type="dxa"/>
          </w:tcPr>
          <w:p w14:paraId="0D90AEA7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Recebimento dos trabalhos</w:t>
            </w:r>
          </w:p>
        </w:tc>
      </w:tr>
      <w:tr w:rsidR="00495CF4" w14:paraId="752C0A1B" w14:textId="77777777" w:rsidTr="00AE7CF8">
        <w:trPr>
          <w:jc w:val="center"/>
        </w:trPr>
        <w:tc>
          <w:tcPr>
            <w:tcW w:w="3149" w:type="dxa"/>
          </w:tcPr>
          <w:p w14:paraId="5A604DE3" w14:textId="7777777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5CF4">
              <w:rPr>
                <w:b/>
                <w:sz w:val="24"/>
                <w:szCs w:val="24"/>
              </w:rPr>
              <w:t>20/11/2024</w:t>
            </w:r>
          </w:p>
        </w:tc>
        <w:tc>
          <w:tcPr>
            <w:tcW w:w="6587" w:type="dxa"/>
          </w:tcPr>
          <w:p w14:paraId="3B98EF95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das inscrições homologadas</w:t>
            </w:r>
          </w:p>
        </w:tc>
      </w:tr>
      <w:tr w:rsidR="00495CF4" w14:paraId="7F91392E" w14:textId="77777777" w:rsidTr="00AE7CF8">
        <w:trPr>
          <w:jc w:val="center"/>
        </w:trPr>
        <w:tc>
          <w:tcPr>
            <w:tcW w:w="3149" w:type="dxa"/>
          </w:tcPr>
          <w:p w14:paraId="358CABFD" w14:textId="7777777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5CF4">
              <w:rPr>
                <w:b/>
                <w:sz w:val="24"/>
                <w:szCs w:val="24"/>
              </w:rPr>
              <w:t>20/11/2024 a 22/11/2024</w:t>
            </w:r>
          </w:p>
        </w:tc>
        <w:tc>
          <w:tcPr>
            <w:tcW w:w="6587" w:type="dxa"/>
          </w:tcPr>
          <w:p w14:paraId="70AEDE40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Envio de recursos por candidatos não habilitados</w:t>
            </w:r>
          </w:p>
        </w:tc>
      </w:tr>
      <w:tr w:rsidR="00495CF4" w14:paraId="0333E6F7" w14:textId="77777777" w:rsidTr="00AE7CF8">
        <w:trPr>
          <w:jc w:val="center"/>
        </w:trPr>
        <w:tc>
          <w:tcPr>
            <w:tcW w:w="3149" w:type="dxa"/>
          </w:tcPr>
          <w:p w14:paraId="014B8457" w14:textId="7777777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5CF4">
              <w:rPr>
                <w:b/>
                <w:sz w:val="24"/>
                <w:szCs w:val="24"/>
              </w:rPr>
              <w:t>26/11/2024</w:t>
            </w:r>
          </w:p>
        </w:tc>
        <w:tc>
          <w:tcPr>
            <w:tcW w:w="6587" w:type="dxa"/>
          </w:tcPr>
          <w:p w14:paraId="49209D00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Divulgação análise dos recursos </w:t>
            </w:r>
          </w:p>
        </w:tc>
      </w:tr>
      <w:tr w:rsidR="00495CF4" w14:paraId="18183D3B" w14:textId="77777777" w:rsidTr="00AE7CF8">
        <w:trPr>
          <w:jc w:val="center"/>
        </w:trPr>
        <w:tc>
          <w:tcPr>
            <w:tcW w:w="3149" w:type="dxa"/>
          </w:tcPr>
          <w:p w14:paraId="79304820" w14:textId="7777777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5CF4">
              <w:rPr>
                <w:b/>
                <w:sz w:val="24"/>
                <w:szCs w:val="24"/>
              </w:rPr>
              <w:t>27/11/2024</w:t>
            </w:r>
          </w:p>
        </w:tc>
        <w:tc>
          <w:tcPr>
            <w:tcW w:w="6587" w:type="dxa"/>
          </w:tcPr>
          <w:p w14:paraId="4C4BEEE2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das inscrições homologadas pós recursos</w:t>
            </w:r>
          </w:p>
        </w:tc>
      </w:tr>
      <w:tr w:rsidR="00495CF4" w14:paraId="7CFD52BE" w14:textId="77777777" w:rsidTr="00AE7CF8">
        <w:trPr>
          <w:jc w:val="center"/>
        </w:trPr>
        <w:tc>
          <w:tcPr>
            <w:tcW w:w="3149" w:type="dxa"/>
          </w:tcPr>
          <w:p w14:paraId="74F1ADD6" w14:textId="7777777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5CF4">
              <w:rPr>
                <w:b/>
                <w:sz w:val="24"/>
                <w:szCs w:val="24"/>
              </w:rPr>
              <w:t>27/11/2024 a 04/12/2024</w:t>
            </w:r>
          </w:p>
        </w:tc>
        <w:tc>
          <w:tcPr>
            <w:tcW w:w="6587" w:type="dxa"/>
          </w:tcPr>
          <w:p w14:paraId="76A6EDCA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Julgamento dos trabalhos habilitados</w:t>
            </w:r>
          </w:p>
        </w:tc>
      </w:tr>
      <w:tr w:rsidR="00495CF4" w14:paraId="1BD70E42" w14:textId="77777777" w:rsidTr="00AE7CF8">
        <w:trPr>
          <w:jc w:val="center"/>
        </w:trPr>
        <w:tc>
          <w:tcPr>
            <w:tcW w:w="3149" w:type="dxa"/>
          </w:tcPr>
          <w:p w14:paraId="1D5C46AD" w14:textId="7777777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95CF4">
              <w:rPr>
                <w:b/>
                <w:sz w:val="24"/>
                <w:szCs w:val="24"/>
              </w:rPr>
              <w:t>06/12/2023</w:t>
            </w:r>
          </w:p>
        </w:tc>
        <w:tc>
          <w:tcPr>
            <w:tcW w:w="6587" w:type="dxa"/>
          </w:tcPr>
          <w:p w14:paraId="781013DD" w14:textId="77777777" w:rsidR="00495CF4" w:rsidRDefault="00495CF4" w:rsidP="00AE7CF8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Divulgação dos trabalhos premiados </w:t>
            </w:r>
          </w:p>
        </w:tc>
      </w:tr>
      <w:tr w:rsidR="00495CF4" w14:paraId="4191A6C4" w14:textId="77777777" w:rsidTr="00AE7CF8">
        <w:trPr>
          <w:jc w:val="center"/>
        </w:trPr>
        <w:tc>
          <w:tcPr>
            <w:tcW w:w="3149" w:type="dxa"/>
          </w:tcPr>
          <w:p w14:paraId="244AAEF4" w14:textId="2F25EC17" w:rsidR="00495CF4" w:rsidRPr="00495CF4" w:rsidRDefault="00495CF4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  <w:highlight w:val="yellow"/>
              </w:rPr>
            </w:pPr>
            <w:r w:rsidRPr="008C3E1A">
              <w:rPr>
                <w:b/>
                <w:sz w:val="24"/>
                <w:szCs w:val="24"/>
              </w:rPr>
              <w:t>1</w:t>
            </w:r>
            <w:r w:rsidR="00737741" w:rsidRPr="008C3E1A">
              <w:rPr>
                <w:b/>
                <w:sz w:val="24"/>
                <w:szCs w:val="24"/>
              </w:rPr>
              <w:t>3</w:t>
            </w:r>
            <w:r w:rsidRPr="008C3E1A">
              <w:rPr>
                <w:b/>
                <w:sz w:val="24"/>
                <w:szCs w:val="24"/>
              </w:rPr>
              <w:t>/12/2024</w:t>
            </w:r>
          </w:p>
        </w:tc>
        <w:tc>
          <w:tcPr>
            <w:tcW w:w="6587" w:type="dxa"/>
          </w:tcPr>
          <w:p w14:paraId="60268A39" w14:textId="33673BBA" w:rsidR="00495CF4" w:rsidRDefault="00495CF4" w:rsidP="00AE7CF8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Solenidade de Premiação </w:t>
            </w:r>
          </w:p>
        </w:tc>
      </w:tr>
    </w:tbl>
    <w:p w14:paraId="0BB782ED" w14:textId="77777777" w:rsidR="00495CF4" w:rsidRDefault="00495CF4" w:rsidP="00495CF4">
      <w:pPr>
        <w:spacing w:line="360" w:lineRule="auto"/>
        <w:ind w:firstLine="0"/>
        <w:jc w:val="both"/>
        <w:rPr>
          <w:b/>
          <w:sz w:val="24"/>
          <w:szCs w:val="24"/>
        </w:rPr>
      </w:pPr>
    </w:p>
    <w:p w14:paraId="1A2669C9" w14:textId="77777777" w:rsidR="00495CF4" w:rsidRDefault="00495CF4" w:rsidP="00495CF4">
      <w:pPr>
        <w:spacing w:line="360" w:lineRule="auto"/>
        <w:ind w:firstLine="0"/>
        <w:jc w:val="both"/>
        <w:rPr>
          <w:b/>
          <w:sz w:val="24"/>
          <w:szCs w:val="24"/>
        </w:rPr>
      </w:pPr>
    </w:p>
    <w:p w14:paraId="3DC727B3" w14:textId="77777777" w:rsidR="00A47BC8" w:rsidRDefault="00A47BC8"/>
    <w:sectPr w:rsidR="00A47BC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8E726" w14:textId="77777777" w:rsidR="006D742D" w:rsidRDefault="006D742D" w:rsidP="00495CF4">
      <w:r>
        <w:separator/>
      </w:r>
    </w:p>
  </w:endnote>
  <w:endnote w:type="continuationSeparator" w:id="0">
    <w:p w14:paraId="64B9EB2A" w14:textId="77777777" w:rsidR="006D742D" w:rsidRDefault="006D742D" w:rsidP="0049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F85B" w14:textId="77777777" w:rsidR="00495CF4" w:rsidRPr="00042782" w:rsidRDefault="00495CF4" w:rsidP="00495CF4">
    <w:pPr>
      <w:tabs>
        <w:tab w:val="center" w:pos="4320"/>
        <w:tab w:val="right" w:pos="8640"/>
      </w:tabs>
      <w:ind w:hanging="2"/>
      <w:jc w:val="center"/>
      <w:rPr>
        <w:rFonts w:eastAsia="Cambria" w:cs="Calibri"/>
      </w:rPr>
    </w:pPr>
    <w:r w:rsidRPr="00042782">
      <w:rPr>
        <w:rFonts w:eastAsia="Cambria" w:cs="Calibri"/>
      </w:rPr>
      <w:t xml:space="preserve">Av. Rio Grande do Sul, 1345 – Emp. Evolution Business Center - </w:t>
    </w:r>
    <w:proofErr w:type="spellStart"/>
    <w:r w:rsidRPr="00042782">
      <w:rPr>
        <w:rFonts w:eastAsia="Cambria" w:cs="Calibri"/>
      </w:rPr>
      <w:t>Sls</w:t>
    </w:r>
    <w:proofErr w:type="spellEnd"/>
    <w:r w:rsidRPr="00042782">
      <w:rPr>
        <w:rFonts w:eastAsia="Cambria" w:cs="Calibri"/>
      </w:rPr>
      <w:t xml:space="preserve">. 803/806 (8º andar)  |  Bairro dos Estados, CEP: 58030-021 - João Pessoa/PB  |  CNPJ 14.918.711/0001-54  | Insc. Municipal: 123364-5 </w:t>
    </w:r>
  </w:p>
  <w:p w14:paraId="7F1C6E3B" w14:textId="77777777" w:rsidR="00495CF4" w:rsidRPr="00042782" w:rsidRDefault="00495CF4" w:rsidP="00495CF4">
    <w:pPr>
      <w:tabs>
        <w:tab w:val="center" w:pos="4320"/>
        <w:tab w:val="right" w:pos="8640"/>
      </w:tabs>
      <w:ind w:hanging="2"/>
      <w:jc w:val="center"/>
      <w:rPr>
        <w:rFonts w:eastAsia="Cambria" w:cs="Calibri"/>
      </w:rPr>
    </w:pPr>
    <w:r w:rsidRPr="00042782">
      <w:rPr>
        <w:rFonts w:eastAsia="Cambria" w:cs="Calibri"/>
      </w:rPr>
      <w:t xml:space="preserve">Tel.: (83) 3221-8993 | Site: </w:t>
    </w:r>
    <w:hyperlink r:id="rId1">
      <w:r w:rsidRPr="00042782">
        <w:rPr>
          <w:rFonts w:eastAsia="Cambria" w:cs="Calibri"/>
          <w:color w:val="0000FF"/>
          <w:u w:val="single"/>
        </w:rPr>
        <w:t>www.caupb.gov.br</w:t>
      </w:r>
    </w:hyperlink>
    <w:r w:rsidRPr="00042782">
      <w:rPr>
        <w:rFonts w:eastAsia="Cambria" w:cs="Calibri"/>
      </w:rPr>
      <w:t xml:space="preserve">  |  E-mail: </w:t>
    </w:r>
    <w:r w:rsidRPr="00042782">
      <w:rPr>
        <w:rFonts w:eastAsia="Cambria" w:cs="Calibri"/>
        <w:color w:val="0000FF"/>
        <w:u w:val="single"/>
      </w:rPr>
      <w:t>secretariageral@caupb.gov.br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E2FF2" w14:textId="77777777" w:rsidR="006D742D" w:rsidRDefault="006D742D" w:rsidP="00495CF4">
      <w:r>
        <w:separator/>
      </w:r>
    </w:p>
  </w:footnote>
  <w:footnote w:type="continuationSeparator" w:id="0">
    <w:p w14:paraId="227F3822" w14:textId="77777777" w:rsidR="006D742D" w:rsidRDefault="006D742D" w:rsidP="0049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C3938" w14:textId="1E1156E1" w:rsidR="00495CF4" w:rsidRDefault="00495CF4">
    <w:pPr>
      <w:pStyle w:val="Cabealh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A3EB462" wp14:editId="5CC33398">
          <wp:simplePos x="0" y="0"/>
          <wp:positionH relativeFrom="column">
            <wp:posOffset>-1070610</wp:posOffset>
          </wp:positionH>
          <wp:positionV relativeFrom="paragraph">
            <wp:posOffset>-182880</wp:posOffset>
          </wp:positionV>
          <wp:extent cx="8071254" cy="762000"/>
          <wp:effectExtent l="0" t="0" r="6350" b="0"/>
          <wp:wrapThrough wrapText="bothSides">
            <wp:wrapPolygon edited="0">
              <wp:start x="0" y="0"/>
              <wp:lineTo x="0" y="21060"/>
              <wp:lineTo x="21566" y="21060"/>
              <wp:lineTo x="21566" y="0"/>
              <wp:lineTo x="0" y="0"/>
            </wp:wrapPolygon>
          </wp:wrapThrough>
          <wp:docPr id="6" name="image2.jpg" descr="logo CAU 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CAU PB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254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F4"/>
    <w:rsid w:val="00042782"/>
    <w:rsid w:val="00045DA5"/>
    <w:rsid w:val="0011585A"/>
    <w:rsid w:val="001552CA"/>
    <w:rsid w:val="003F6394"/>
    <w:rsid w:val="00495CF4"/>
    <w:rsid w:val="004D092C"/>
    <w:rsid w:val="006D742D"/>
    <w:rsid w:val="00737741"/>
    <w:rsid w:val="008C3E1A"/>
    <w:rsid w:val="008D7C27"/>
    <w:rsid w:val="00945609"/>
    <w:rsid w:val="00A47BC8"/>
    <w:rsid w:val="00A631C8"/>
    <w:rsid w:val="00BA677E"/>
    <w:rsid w:val="00C86223"/>
    <w:rsid w:val="00CC1FBF"/>
    <w:rsid w:val="00CE35D3"/>
    <w:rsid w:val="00D3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51FC"/>
  <w15:chartTrackingRefBased/>
  <w15:docId w15:val="{7C999E82-E28B-48C2-AF4F-52EB974C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F4"/>
    <w:pPr>
      <w:spacing w:after="0" w:line="240" w:lineRule="auto"/>
      <w:ind w:hanging="1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C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C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C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C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C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C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5C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5C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5C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5C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5CF4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5C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5C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5C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5C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5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CF4"/>
    <w:pPr>
      <w:numPr>
        <w:ilvl w:val="1"/>
      </w:numPr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5C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5C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5CF4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5C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5CF4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5CF4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95C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CF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5C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CF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Lemos</dc:creator>
  <cp:keywords/>
  <dc:description/>
  <cp:lastModifiedBy>Conta da Microsoft</cp:lastModifiedBy>
  <cp:revision>6</cp:revision>
  <cp:lastPrinted>2024-10-31T13:41:00Z</cp:lastPrinted>
  <dcterms:created xsi:type="dcterms:W3CDTF">2024-10-28T13:52:00Z</dcterms:created>
  <dcterms:modified xsi:type="dcterms:W3CDTF">2024-10-31T13:45:00Z</dcterms:modified>
</cp:coreProperties>
</file>